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7B6239" w14:textId="1A326B82" w:rsidR="006A0CC4" w:rsidRPr="006A0CC4" w:rsidRDefault="006A0CC4" w:rsidP="006A0CC4">
      <w:r w:rsidRPr="006A0CC4">
        <w:rPr>
          <w:noProof/>
          <w:lang w:val="en-US"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79771D6D" wp14:editId="424306A2">
                <wp:simplePos x="0" y="0"/>
                <wp:positionH relativeFrom="margin">
                  <wp:posOffset>100642</wp:posOffset>
                </wp:positionH>
                <wp:positionV relativeFrom="paragraph">
                  <wp:posOffset>195579</wp:posOffset>
                </wp:positionV>
                <wp:extent cx="989975" cy="989966"/>
                <wp:effectExtent l="0" t="0" r="635" b="635"/>
                <wp:wrapNone/>
                <wp:docPr id="1" name="Model 3D 1" descr="Decorative Rudder">
                  <a:extLst xmlns:a="http://schemas.openxmlformats.org/drawingml/2006/main">
                    <a:ext uri="{FF2B5EF4-FFF2-40B4-BE49-F238E27FC236}">
                      <a16:creationId xmlns:a16="http://schemas.microsoft.com/office/drawing/2014/main" id="{69AFD34D-9DFB-42D8-8139-3A3F94F89099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5">
                      <am3d:spPr>
                        <a:xfrm>
                          <a:off x="0" y="0"/>
                          <a:ext cx="989975" cy="989966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6799471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000009" d="1000000"/>
                        <am3d:preTrans dx="-173" dy="-6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/>
                        <am3d:postTrans dx="0" dy="0" dz="0"/>
                      </am3d:trans>
                      <am3d:raster rName="Office3DRenderer" rVer="16.0.8326">
                        <am3d:blip r:embed="rId6"/>
                      </am3d:raster>
                      <am3d:objViewport viewportSz="146844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79771D6D" wp14:editId="424306A2">
                <wp:simplePos x="0" y="0"/>
                <wp:positionH relativeFrom="margin">
                  <wp:posOffset>100642</wp:posOffset>
                </wp:positionH>
                <wp:positionV relativeFrom="paragraph">
                  <wp:posOffset>195579</wp:posOffset>
                </wp:positionV>
                <wp:extent cx="989975" cy="989966"/>
                <wp:effectExtent l="0" t="0" r="635" b="635"/>
                <wp:wrapNone/>
                <wp:docPr id="1" name="Model 3D 1" descr="Decorative Rudder">
                  <a:extLst xmlns:a="http://schemas.openxmlformats.org/drawingml/2006/main">
                    <a:ext uri="{FF2B5EF4-FFF2-40B4-BE49-F238E27FC236}">
                      <a16:creationId xmlns:a16="http://schemas.microsoft.com/office/drawing/2014/main" id="{69AFD34D-9DFB-42D8-8139-3A3F94F89099}"/>
                    </a:ext>
                  </a:extLst>
                </wp:docPr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Model 3D 1" descr="Decorative Rudder">
                          <a:extLst>
                            <a:ext uri="{FF2B5EF4-FFF2-40B4-BE49-F238E27FC236}">
                              <a16:creationId xmlns:a16="http://schemas.microsoft.com/office/drawing/2014/main" id="{69AFD34D-9DFB-42D8-8139-3A3F94F89099}"/>
                            </a:ext>
                          </a:extLst>
                        </pic:cNvPr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9965" cy="9899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Pr="006A0CC4">
        <w:rPr>
          <w:b/>
          <w:bCs/>
        </w:rPr>
        <w:t>Roata</w:t>
      </w:r>
    </w:p>
    <w:p w14:paraId="5F580BFF" w14:textId="77777777" w:rsidR="006A0CC4" w:rsidRDefault="006A0CC4" w:rsidP="006A0CC4"/>
    <w:p w14:paraId="270FC60F" w14:textId="77777777" w:rsidR="006A0CC4" w:rsidRDefault="006A0CC4" w:rsidP="006A0CC4"/>
    <w:p w14:paraId="33CFA21D" w14:textId="77777777" w:rsidR="006A0CC4" w:rsidRDefault="006A0CC4" w:rsidP="006A0CC4"/>
    <w:p w14:paraId="12A501D5" w14:textId="77777777" w:rsidR="006A0CC4" w:rsidRDefault="006A0CC4" w:rsidP="006A0CC4"/>
    <w:p w14:paraId="466E2208" w14:textId="2DC250DD" w:rsidR="006A0CC4" w:rsidRDefault="006A0CC4" w:rsidP="006A0CC4">
      <w:r w:rsidRPr="006A0CC4">
        <w:t>Înainte de inventarea roţii, pe la jumătatea mileniului patru înainte de Hristos, din cauza greutății mari pe care o aveau unele obiecte, căratul acestora pe distanțe mari era aproape imposibil. Istoricii susțin că partea cea mai dificilă nu a fost invenția roții propriu-zise, ci conectarea mai multor roți la o platformă cu care puteau fi transportate obiectele foarte grele. Așa a luat naștere în urmă cu 3500 de ani angrenajul roată-osie, care nu s-a schimbat în mod substanţial până în zilele noastre. Au apărut apoi căruțele, care au facilitat dezvoltarea agriculturii şi a schimburilor comerciale și au făcut posibil transportul produselor înspre şi dinspre pieţe.</w:t>
      </w:r>
    </w:p>
    <w:p w14:paraId="04AA96FC" w14:textId="21167571" w:rsidR="006A0CC4" w:rsidRDefault="006A0CC4" w:rsidP="006A0CC4"/>
    <w:p w14:paraId="428BB6EC" w14:textId="77777777" w:rsidR="006A0CC4" w:rsidRPr="006A0CC4" w:rsidRDefault="006A0CC4" w:rsidP="006A0CC4">
      <w:r w:rsidRPr="006A0CC4">
        <w:rPr>
          <w:b/>
          <w:bCs/>
        </w:rPr>
        <w:t>Busola</w:t>
      </w:r>
    </w:p>
    <w:p w14:paraId="40AAFC5C" w14:textId="0EFB2045" w:rsidR="006A0CC4" w:rsidRDefault="006A0CC4" w:rsidP="006A0CC4">
      <w:r w:rsidRPr="006A0CC4">
        <w:rPr>
          <w:noProof/>
          <w:lang w:val="en-US"/>
        </w:rPr>
        <w:drawing>
          <wp:inline distT="0" distB="0" distL="0" distR="0" wp14:anchorId="5311BFD2" wp14:editId="67ECE1CF">
            <wp:extent cx="1319249" cy="1319249"/>
            <wp:effectExtent l="0" t="0" r="0" b="0"/>
            <wp:docPr id="34" name="Imagine 33">
              <a:extLst xmlns:a="http://schemas.openxmlformats.org/drawingml/2006/main">
                <a:ext uri="{FF2B5EF4-FFF2-40B4-BE49-F238E27FC236}">
                  <a16:creationId xmlns:a16="http://schemas.microsoft.com/office/drawing/2014/main" id="{7F3E9CB0-7CEC-45AC-8477-50B9CEE88C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ine 33">
                      <a:extLst>
                        <a:ext uri="{FF2B5EF4-FFF2-40B4-BE49-F238E27FC236}">
                          <a16:creationId xmlns:a16="http://schemas.microsoft.com/office/drawing/2014/main" id="{7F3E9CB0-7CEC-45AC-8477-50B9CEE88C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306" cy="132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1C8AC" w14:textId="77777777" w:rsidR="006A0CC4" w:rsidRPr="006A0CC4" w:rsidRDefault="006A0CC4" w:rsidP="006A0CC4">
      <w:r w:rsidRPr="006A0CC4">
        <w:t>Prima busolă a apărut cândva între secolele IX și XI în China. Dispozitivul era realizat dintr-un minereu de fier magnetizat în mod natural. Puțin mai târziu, tehnologia care stătea la baza busolei chinezești a ajuns și în țările arabe, și în Europa. Cu ajutorul busolei au fost posibile descoperirile geografice de mai târziu. De asemenea, datorită busolei, s-au intensificat schimburile comerciale pe mări și oceane, precum și navigarea în siguranță în larg, departe de rutele maritime obișnuite care urmăreau linia țărmului.</w:t>
      </w:r>
    </w:p>
    <w:p w14:paraId="76782F1F" w14:textId="3FA151EB" w:rsidR="006A0CC4" w:rsidRDefault="006A0CC4" w:rsidP="006A0CC4"/>
    <w:p w14:paraId="1EB0B137" w14:textId="2AD07392" w:rsidR="006A0CC4" w:rsidRDefault="006A0CC4" w:rsidP="006A0CC4">
      <w:pPr>
        <w:rPr>
          <w:b/>
          <w:bCs/>
        </w:rPr>
      </w:pPr>
      <w:r w:rsidRPr="006A0CC4">
        <w:rPr>
          <w:b/>
          <w:bCs/>
        </w:rPr>
        <w:t>Tiparul</w:t>
      </w:r>
    </w:p>
    <w:p w14:paraId="19EE81A8" w14:textId="71D3795D" w:rsidR="006A0CC4" w:rsidRPr="006A0CC4" w:rsidRDefault="006A0CC4" w:rsidP="006A0CC4">
      <w:r w:rsidRPr="006A0CC4">
        <w:rPr>
          <w:noProof/>
          <w:lang w:val="en-US"/>
        </w:rPr>
        <w:drawing>
          <wp:inline distT="0" distB="0" distL="0" distR="0" wp14:anchorId="58E3E73C" wp14:editId="57E9F507">
            <wp:extent cx="1301639" cy="1001652"/>
            <wp:effectExtent l="0" t="0" r="0" b="0"/>
            <wp:docPr id="33" name="Picture 2" descr="Scurta istorie a tiparului">
              <a:extLst xmlns:a="http://schemas.openxmlformats.org/drawingml/2006/main">
                <a:ext uri="{FF2B5EF4-FFF2-40B4-BE49-F238E27FC236}">
                  <a16:creationId xmlns:a16="http://schemas.microsoft.com/office/drawing/2014/main" id="{C61A40BD-4F76-4A13-AB1F-A0CCA667A5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" descr="Scurta istorie a tiparului">
                      <a:extLst>
                        <a:ext uri="{FF2B5EF4-FFF2-40B4-BE49-F238E27FC236}">
                          <a16:creationId xmlns:a16="http://schemas.microsoft.com/office/drawing/2014/main" id="{C61A40BD-4F76-4A13-AB1F-A0CCA667A51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819" cy="1007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E26C2C" w14:textId="5462A743" w:rsidR="006A0CC4" w:rsidRPr="006A0CC4" w:rsidRDefault="006A0CC4" w:rsidP="006A0CC4">
      <w:r w:rsidRPr="006A0CC4">
        <w:t>Germanul Johannes Gutenberg este creditat cu inventarea tiparului în jurul anului 1440. O bornă importantă a reprezentat-o matriţa de mână, care era la acea vreme o modalitate nouă de a imprima pe hârtie cu cerneală folosind litere confecţionate din metal.</w:t>
      </w:r>
      <w:r w:rsidRPr="006A0CC4">
        <w:br/>
        <w:t>Înaintea lui Gutenberg, inventatori din China şi din Coreea au creat matriţe metalice similare, însă tipograful german a fost primul care a conceput un proces mecanizat de transfer al cernelii obținute din ulei de in amestecat cu funingine, de pe matriţă pe hârtie. Odată cu apariţia tiparului a crescut viteza cu care erau tipărite şi copiate cărţi. A fost un prim pas însemnat în dezvoltarea acestui domeniu.</w:t>
      </w:r>
    </w:p>
    <w:sectPr w:rsidR="006A0CC4" w:rsidRPr="006A0CC4" w:rsidSect="00D7618E">
      <w:pgSz w:w="11906" w:h="16838"/>
      <w:pgMar w:top="1417" w:right="1417" w:bottom="568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F4123"/>
    <w:multiLevelType w:val="multilevel"/>
    <w:tmpl w:val="255827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B6A6F19"/>
    <w:multiLevelType w:val="multilevel"/>
    <w:tmpl w:val="E5A8E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090542283">
    <w:abstractNumId w:val="1"/>
  </w:num>
  <w:num w:numId="2" w16cid:durableId="20182675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578B0"/>
    <w:rsid w:val="000C5516"/>
    <w:rsid w:val="00203C3C"/>
    <w:rsid w:val="003578B0"/>
    <w:rsid w:val="00361DAF"/>
    <w:rsid w:val="00600204"/>
    <w:rsid w:val="00695C24"/>
    <w:rsid w:val="006A0CC4"/>
    <w:rsid w:val="006C6E95"/>
    <w:rsid w:val="00B375DD"/>
    <w:rsid w:val="00B66524"/>
    <w:rsid w:val="00C042A8"/>
    <w:rsid w:val="00C36BD5"/>
    <w:rsid w:val="00C52D3E"/>
    <w:rsid w:val="00D7618E"/>
    <w:rsid w:val="00E67645"/>
    <w:rsid w:val="00F22836"/>
    <w:rsid w:val="00FE16CD"/>
    <w:rsid w:val="00FE7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77C9E6"/>
  <w15:docId w15:val="{8D281428-A1D9-4FB8-9072-9BA199F29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578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o-RO"/>
    </w:rPr>
  </w:style>
  <w:style w:type="character" w:styleId="Hyperlink">
    <w:name w:val="Hyperlink"/>
    <w:basedOn w:val="DefaultParagraphFont"/>
    <w:uiPriority w:val="99"/>
    <w:semiHidden/>
    <w:unhideWhenUsed/>
    <w:rsid w:val="003578B0"/>
    <w:rPr>
      <w:color w:val="0000FF"/>
      <w:u w:val="single"/>
    </w:rPr>
  </w:style>
  <w:style w:type="character" w:customStyle="1" w:styleId="cite-bracket">
    <w:name w:val="cite-bracket"/>
    <w:basedOn w:val="DefaultParagraphFont"/>
    <w:rsid w:val="00695C24"/>
  </w:style>
  <w:style w:type="paragraph" w:styleId="BalloonText">
    <w:name w:val="Balloon Text"/>
    <w:basedOn w:val="Normal"/>
    <w:link w:val="BalloonTextChar"/>
    <w:uiPriority w:val="99"/>
    <w:semiHidden/>
    <w:unhideWhenUsed/>
    <w:rsid w:val="00D76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618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3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ixabay.com/pt/b%C3%BAssola-instrumento-navega%C3%A7%C3%A3o-467256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microsoft.com/office/2017/06/relationships/model3d" Target="media/model3d1.glb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283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info</cp:lastModifiedBy>
  <cp:revision>9</cp:revision>
  <dcterms:created xsi:type="dcterms:W3CDTF">2025-02-16T18:08:00Z</dcterms:created>
  <dcterms:modified xsi:type="dcterms:W3CDTF">2025-03-20T09:39:00Z</dcterms:modified>
</cp:coreProperties>
</file>